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- FeriPro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r>
                <w:rPr>
                  <w:rStyle w:val="Internetverknpfung"/>
                  <w:rFonts w:eastAsia="DM Sans"/>
                  <w:color w:val="003A40" w:themeColor="text1"/>
                  <w:kern w:val="0"/>
                  <w:sz w:val="16"/>
                  <w:szCs w:val="20"/>
                  <w:lang w:val="de-DE" w:eastAsia="en-US" w:bidi="ar-SA"/>
                </w:rPr>
                <w:t>datenschutzbeauftragter@lauffen-a-n.de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before="120" w:after="6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Organisation des jährlichen Sommerferienprogramms, Zuordnung der Veranstalter, Anmeldung und Teilnehmerzuordnung, Erfassung der Zahlungseingänge der Teilnehmer und Erfassung der Zahlungsausgänge an Veranstalter</w:t>
            </w:r>
            <w:bookmarkStart w:id="1" w:name="_GoBack"/>
            <w:bookmarkEnd w:id="1"/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tabs>
                <w:tab w:val="clear" w:pos="709"/>
                <w:tab w:val="left" w:pos="466" w:leader="none"/>
                <w:tab w:val="left" w:pos="1696" w:leader="none"/>
              </w:tabs>
              <w:spacing w:before="120" w:after="60"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Löschung der Daten nach Abschluss des Ferienprogrammes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cs="Segoe U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Intern: Zugriffsberechtigte; Abteilung Büro Bürgermeister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cs="Segoe U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Extern: Vereine und Veranstalter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r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23334B-1CCC-4336-B818-D176107AA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LibreOffice/7.2.7.2$Windows_X86_64 LibreOffice_project/8d71d29d553c0f7dcbfa38fbfda25ee34cce99a2</Application>
  <AppVersion>15.0000</AppVersion>
  <Pages>2</Pages>
  <Words>303</Words>
  <Characters>2173</Characters>
  <CharactersWithSpaces>2443</CharactersWithSpaces>
  <Paragraphs>38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2024-04-16T09:49:36Z</dcterms:modified>
  <cp:revision>11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